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1B0A22">
        <w:rPr>
          <w:rFonts w:ascii="Times New Roman" w:hAnsi="Times New Roman" w:cs="Times New Roman"/>
          <w:sz w:val="24"/>
          <w:szCs w:val="24"/>
        </w:rPr>
        <w:t>10</w:t>
      </w:r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1B0A22" w:rsidRPr="001B0A22">
        <w:rPr>
          <w:rFonts w:ascii="Times New Roman" w:hAnsi="Times New Roman" w:cs="Times New Roman"/>
          <w:sz w:val="24"/>
          <w:szCs w:val="24"/>
        </w:rPr>
        <w:t>Общая характеристика и классификация экспериментов</w:t>
      </w:r>
    </w:p>
    <w:p w:rsidR="001B0A22" w:rsidRDefault="001B0A22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1B0A22" w:rsidRDefault="001B0A22" w:rsidP="001B0A2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1B0A22" w:rsidRPr="001B0A22" w:rsidRDefault="001B0A22" w:rsidP="001B0A2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1B0A2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.1 Общие сведения о средствах проведения  эксперимента </w:t>
      </w:r>
    </w:p>
    <w:p w:rsidR="001B0A22" w:rsidRPr="001B0A22" w:rsidRDefault="001B0A22" w:rsidP="001B0A2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1B0A2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2.Принципы работы АЦП </w:t>
      </w:r>
    </w:p>
    <w:p w:rsidR="001B0A22" w:rsidRDefault="001B0A22" w:rsidP="001B0A2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</w:t>
      </w:r>
      <w:r w:rsidRPr="001B0A22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.Аппаратные средства интерфейса </w:t>
      </w:r>
    </w:p>
    <w:p w:rsidR="001B0A22" w:rsidRDefault="001B0A22" w:rsidP="001B0A2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bookmarkStart w:id="0" w:name="_GoBack"/>
      <w:bookmarkEnd w:id="0"/>
    </w:p>
    <w:p w:rsidR="00AB7C1B" w:rsidRPr="00B45F4B" w:rsidRDefault="00AB7C1B" w:rsidP="001B0A22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1B0A22"/>
    <w:rsid w:val="0030396C"/>
    <w:rsid w:val="00333223"/>
    <w:rsid w:val="003357A5"/>
    <w:rsid w:val="00473732"/>
    <w:rsid w:val="004C37B5"/>
    <w:rsid w:val="00506BF6"/>
    <w:rsid w:val="00690DDC"/>
    <w:rsid w:val="006957D4"/>
    <w:rsid w:val="007060E6"/>
    <w:rsid w:val="009F7BF2"/>
    <w:rsid w:val="00AB7C1B"/>
    <w:rsid w:val="00B45F4B"/>
    <w:rsid w:val="00D573B1"/>
    <w:rsid w:val="00D813E3"/>
    <w:rsid w:val="00E7382B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2022-01-24T13:48:00Z</dcterms:created>
  <dcterms:modified xsi:type="dcterms:W3CDTF">2022-01-24T13:48:00Z</dcterms:modified>
</cp:coreProperties>
</file>